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B1D51" w14:textId="77777777" w:rsidR="00C45AFC" w:rsidRPr="00C45AFC" w:rsidRDefault="00412490" w:rsidP="00C45AFC">
      <w:pPr>
        <w:widowControl/>
        <w:spacing w:line="360" w:lineRule="auto"/>
        <w:jc w:val="both"/>
        <w:rPr>
          <w:rFonts w:ascii="Times New Roman" w:eastAsia="Times New Roman" w:hAnsi="Times New Roman" w:cs="Times New Roman"/>
          <w:b/>
          <w:bCs/>
          <w:sz w:val="24"/>
          <w:szCs w:val="24"/>
        </w:rPr>
      </w:pPr>
      <w:r w:rsidRPr="00C45AFC">
        <w:rPr>
          <w:rFonts w:ascii="Times New Roman" w:eastAsia="Times New Roman" w:hAnsi="Times New Roman" w:cs="Times New Roman"/>
          <w:b/>
          <w:bCs/>
          <w:sz w:val="24"/>
          <w:szCs w:val="24"/>
        </w:rPr>
        <w:t xml:space="preserve">B. Prezentarea revistei </w:t>
      </w:r>
      <w:r w:rsidRPr="00C45AFC">
        <w:rPr>
          <w:rFonts w:ascii="Times New Roman" w:eastAsia="Times New Roman" w:hAnsi="Times New Roman" w:cs="Times New Roman"/>
          <w:sz w:val="24"/>
          <w:szCs w:val="24"/>
        </w:rPr>
        <w:t>(în limba română</w:t>
      </w:r>
      <w:r w:rsidRPr="00C45AFC">
        <w:rPr>
          <w:rFonts w:ascii="Times New Roman" w:eastAsia="Times New Roman" w:hAnsi="Times New Roman" w:cs="Times New Roman"/>
          <w:b/>
          <w:bCs/>
          <w:sz w:val="24"/>
          <w:szCs w:val="24"/>
        </w:rPr>
        <w:t xml:space="preserve"> </w:t>
      </w:r>
      <w:r w:rsidRPr="00C45AFC">
        <w:rPr>
          <w:rFonts w:ascii="Times New Roman" w:eastAsia="Times New Roman" w:hAnsi="Times New Roman" w:cs="Times New Roman"/>
          <w:sz w:val="24"/>
          <w:szCs w:val="24"/>
        </w:rPr>
        <w:t>sau, după caz, în engleză</w:t>
      </w:r>
      <w:r w:rsidRPr="00C45AFC">
        <w:rPr>
          <w:rFonts w:ascii="Times New Roman" w:eastAsia="Times New Roman" w:hAnsi="Times New Roman" w:cs="Times New Roman"/>
          <w:b/>
          <w:bCs/>
          <w:sz w:val="24"/>
          <w:szCs w:val="24"/>
        </w:rPr>
        <w:t>)</w:t>
      </w:r>
      <w:r w:rsidRPr="00C45AFC">
        <w:rPr>
          <w:rFonts w:ascii="Times New Roman" w:eastAsia="Times New Roman" w:hAnsi="Times New Roman" w:cs="Times New Roman"/>
          <w:sz w:val="24"/>
          <w:szCs w:val="24"/>
        </w:rPr>
        <w:t>.</w:t>
      </w:r>
      <w:r w:rsidRPr="00C45AFC">
        <w:rPr>
          <w:rFonts w:ascii="Times New Roman" w:eastAsia="Times New Roman" w:hAnsi="Times New Roman" w:cs="Times New Roman"/>
          <w:b/>
          <w:bCs/>
          <w:sz w:val="24"/>
          <w:szCs w:val="24"/>
        </w:rPr>
        <w:t xml:space="preserve"> </w:t>
      </w:r>
    </w:p>
    <w:p w14:paraId="79F038F7" w14:textId="21BC12D4" w:rsidR="001B024E" w:rsidRPr="00C45AFC" w:rsidRDefault="00412490" w:rsidP="00C45AFC">
      <w:pPr>
        <w:widowControl/>
        <w:spacing w:line="360" w:lineRule="auto"/>
        <w:jc w:val="both"/>
        <w:rPr>
          <w:rFonts w:ascii="Times New Roman" w:eastAsia="Times New Roman" w:hAnsi="Times New Roman" w:cs="Times New Roman"/>
          <w:sz w:val="24"/>
          <w:szCs w:val="24"/>
        </w:rPr>
      </w:pPr>
      <w:r w:rsidRPr="00C45AFC">
        <w:rPr>
          <w:rFonts w:ascii="Times New Roman" w:eastAsia="Times New Roman" w:hAnsi="Times New Roman" w:cs="Times New Roman"/>
          <w:i/>
          <w:iCs/>
          <w:sz w:val="24"/>
          <w:szCs w:val="24"/>
        </w:rPr>
        <w:t xml:space="preserve">Se vor folosi caractere Times New Roman de 12 puncte, spațiere între linii de 1,5 </w:t>
      </w:r>
      <w:proofErr w:type="spellStart"/>
      <w:r w:rsidRPr="00C45AFC">
        <w:rPr>
          <w:rFonts w:ascii="Times New Roman" w:eastAsia="Times New Roman" w:hAnsi="Times New Roman" w:cs="Times New Roman"/>
          <w:i/>
          <w:iCs/>
          <w:sz w:val="24"/>
          <w:szCs w:val="24"/>
        </w:rPr>
        <w:t>şi</w:t>
      </w:r>
      <w:proofErr w:type="spellEnd"/>
      <w:r w:rsidRPr="00C45AFC">
        <w:rPr>
          <w:rFonts w:ascii="Times New Roman" w:eastAsia="Times New Roman" w:hAnsi="Times New Roman" w:cs="Times New Roman"/>
          <w:i/>
          <w:iCs/>
          <w:sz w:val="24"/>
          <w:szCs w:val="24"/>
        </w:rPr>
        <w:t xml:space="preserve"> margini de 2 cm. La fiecare secțiune se va menține textul care marchează informațiile și secțiunile obligatorii ale cererii.</w:t>
      </w:r>
    </w:p>
    <w:p w14:paraId="320F3FEC" w14:textId="77777777" w:rsidR="00C45AFC" w:rsidRDefault="00C45AFC" w:rsidP="00C45AFC">
      <w:pPr>
        <w:spacing w:line="360" w:lineRule="auto"/>
        <w:jc w:val="both"/>
        <w:rPr>
          <w:rFonts w:ascii="Times New Roman" w:eastAsia="Times New Roman" w:hAnsi="Times New Roman" w:cs="Times New Roman"/>
          <w:b/>
          <w:bCs/>
          <w:sz w:val="24"/>
          <w:szCs w:val="24"/>
        </w:rPr>
      </w:pPr>
    </w:p>
    <w:p w14:paraId="497F3D9A" w14:textId="66BE6AAC" w:rsidR="001B024E" w:rsidRPr="00C45AFC" w:rsidRDefault="00412490" w:rsidP="00C45AFC">
      <w:pPr>
        <w:spacing w:line="360" w:lineRule="auto"/>
        <w:jc w:val="both"/>
        <w:rPr>
          <w:rFonts w:ascii="Times New Roman" w:eastAsia="Times New Roman" w:hAnsi="Times New Roman" w:cs="Times New Roman"/>
          <w:i/>
          <w:iCs/>
          <w:sz w:val="24"/>
          <w:szCs w:val="24"/>
        </w:rPr>
      </w:pPr>
      <w:r w:rsidRPr="00C45AFC">
        <w:rPr>
          <w:rFonts w:ascii="Times New Roman" w:eastAsia="Times New Roman" w:hAnsi="Times New Roman" w:cs="Times New Roman"/>
          <w:b/>
          <w:bCs/>
          <w:sz w:val="24"/>
          <w:szCs w:val="24"/>
        </w:rPr>
        <w:t>B1</w:t>
      </w:r>
      <w:r w:rsidRPr="00C45AFC">
        <w:rPr>
          <w:rFonts w:ascii="Times New Roman" w:eastAsia="Times New Roman" w:hAnsi="Times New Roman" w:cs="Times New Roman"/>
          <w:sz w:val="24"/>
          <w:szCs w:val="24"/>
        </w:rPr>
        <w:t xml:space="preserve">. </w:t>
      </w:r>
      <w:r w:rsidRPr="00C45AFC">
        <w:rPr>
          <w:rFonts w:ascii="Times New Roman" w:eastAsia="Times New Roman" w:hAnsi="Times New Roman" w:cs="Times New Roman"/>
          <w:i/>
          <w:iCs/>
          <w:sz w:val="24"/>
          <w:szCs w:val="24"/>
        </w:rPr>
        <w:t>Se vor descrie istoricul revistei, profilul tematic, contribuția la diseminarea unor rezultate de cercetare semnificative pentru domeniu, impactul asupra domeniului, modalitatea de distribuție a revistei în țară și străinătate, publicarea de recenzii critice, ponderea articolelor în limbi străine din ultimii cinci ani (2020-2024), ponderea autorilor din afara instituției care editează revista, din afara orașului</w:t>
      </w:r>
      <w:r w:rsidRPr="00C45AFC">
        <w:rPr>
          <w:rFonts w:ascii="Times New Roman" w:eastAsia="Times New Roman" w:hAnsi="Times New Roman" w:cs="Times New Roman"/>
          <w:sz w:val="24"/>
          <w:szCs w:val="24"/>
        </w:rPr>
        <w:t xml:space="preserve"> </w:t>
      </w:r>
      <w:r w:rsidRPr="00C45AFC">
        <w:rPr>
          <w:rFonts w:ascii="Times New Roman" w:eastAsia="Times New Roman" w:hAnsi="Times New Roman" w:cs="Times New Roman"/>
          <w:i/>
          <w:iCs/>
          <w:sz w:val="24"/>
          <w:szCs w:val="24"/>
        </w:rPr>
        <w:t>și din afara filialelor instituției unde apare aceasta și a autorilor din străinătate în anii 2020-2024. Se va descrie obligatoriu modul în care au fost implementate criticile și recomandările formulate de către experții evaluatori la competiția din anul 2020 (dacă au existat). Vor fi indicate eventualele baze de date internaționale în care este indexată revista, anul de când este indexată, clasificările și indicele de impact. Se vor menționa măsurile pentru asigurarea standardelor de etică și calitate pentru lucrările publicate. În cazul în care au existat lucrări care nu au respectat aceste standarde se vor menționa, dacă este cazul, lucrările publicate cu încălcarea normelor de deontologie și etică profesională (plagiat, autoplagiat, nerespectarea prevederilor naționale și internaționale privind proprietatea intelectuală și drepturile de autor, sau cu alte abateri definite prin</w:t>
      </w:r>
      <w:r w:rsidR="00312020" w:rsidRPr="00C45AFC">
        <w:rPr>
          <w:rFonts w:ascii="Times New Roman" w:eastAsia="Times New Roman" w:hAnsi="Times New Roman" w:cs="Times New Roman"/>
          <w:i/>
          <w:iCs/>
          <w:sz w:val="24"/>
          <w:szCs w:val="24"/>
        </w:rPr>
        <w:t xml:space="preserve"> Legea</w:t>
      </w:r>
      <w:r w:rsidR="0047592B" w:rsidRPr="00C45AFC">
        <w:rPr>
          <w:rFonts w:ascii="Times New Roman" w:eastAsia="Times New Roman" w:hAnsi="Times New Roman" w:cs="Times New Roman"/>
          <w:i/>
          <w:iCs/>
          <w:sz w:val="24"/>
          <w:szCs w:val="24"/>
        </w:rPr>
        <w:t xml:space="preserve"> nr.</w:t>
      </w:r>
      <w:r w:rsidR="00312020" w:rsidRPr="00C45AFC">
        <w:rPr>
          <w:rFonts w:ascii="Times New Roman" w:eastAsia="Times New Roman" w:hAnsi="Times New Roman" w:cs="Times New Roman"/>
          <w:i/>
          <w:iCs/>
          <w:sz w:val="24"/>
          <w:szCs w:val="24"/>
        </w:rPr>
        <w:t xml:space="preserve"> 183/</w:t>
      </w:r>
      <w:r w:rsidR="00312020" w:rsidRPr="00C45AFC">
        <w:rPr>
          <w:rFonts w:ascii="Times New Roman" w:eastAsia="Times New Roman" w:hAnsi="Times New Roman" w:cs="Times New Roman"/>
          <w:iCs/>
          <w:sz w:val="24"/>
          <w:szCs w:val="24"/>
        </w:rPr>
        <w:t>2024</w:t>
      </w:r>
      <w:r w:rsidR="00312020" w:rsidRPr="00C45AFC">
        <w:rPr>
          <w:rFonts w:ascii="Times New Roman" w:hAnsi="Times New Roman" w:cs="Times New Roman"/>
          <w:b/>
          <w:bCs/>
          <w:iCs/>
          <w:color w:val="767676"/>
          <w:sz w:val="24"/>
          <w:szCs w:val="24"/>
          <w:shd w:val="clear" w:color="auto" w:fill="FFFFFF"/>
        </w:rPr>
        <w:t xml:space="preserve"> </w:t>
      </w:r>
      <w:r w:rsidR="00312020" w:rsidRPr="00C45AFC">
        <w:rPr>
          <w:rStyle w:val="Emphasis"/>
          <w:rFonts w:ascii="Times New Roman" w:hAnsi="Times New Roman" w:cs="Times New Roman"/>
          <w:bCs/>
          <w:iCs w:val="0"/>
          <w:sz w:val="24"/>
          <w:szCs w:val="24"/>
          <w:shd w:val="clear" w:color="auto" w:fill="FFFFFF"/>
        </w:rPr>
        <w:t xml:space="preserve">privind statutul personalului de cercetare, dezvoltare </w:t>
      </w:r>
      <w:proofErr w:type="spellStart"/>
      <w:r w:rsidR="00312020" w:rsidRPr="00C45AFC">
        <w:rPr>
          <w:rStyle w:val="Emphasis"/>
          <w:rFonts w:ascii="Times New Roman" w:hAnsi="Times New Roman" w:cs="Times New Roman"/>
          <w:bCs/>
          <w:iCs w:val="0"/>
          <w:sz w:val="24"/>
          <w:szCs w:val="24"/>
          <w:shd w:val="clear" w:color="auto" w:fill="FFFFFF"/>
        </w:rPr>
        <w:t>şi</w:t>
      </w:r>
      <w:proofErr w:type="spellEnd"/>
      <w:r w:rsidR="00312020" w:rsidRPr="00C45AFC">
        <w:rPr>
          <w:rStyle w:val="Emphasis"/>
          <w:rFonts w:ascii="Times New Roman" w:hAnsi="Times New Roman" w:cs="Times New Roman"/>
          <w:bCs/>
          <w:iCs w:val="0"/>
          <w:sz w:val="24"/>
          <w:szCs w:val="24"/>
          <w:shd w:val="clear" w:color="auto" w:fill="FFFFFF"/>
        </w:rPr>
        <w:t xml:space="preserve"> inovare</w:t>
      </w:r>
      <w:r w:rsidR="00312020" w:rsidRPr="00C45AFC">
        <w:rPr>
          <w:rFonts w:ascii="Times New Roman" w:eastAsia="Times New Roman" w:hAnsi="Times New Roman" w:cs="Times New Roman"/>
          <w:i/>
          <w:iCs/>
          <w:sz w:val="24"/>
          <w:szCs w:val="24"/>
        </w:rPr>
        <w:t xml:space="preserve">, Legea </w:t>
      </w:r>
      <w:r w:rsidR="0047592B" w:rsidRPr="00C45AFC">
        <w:rPr>
          <w:rFonts w:ascii="Times New Roman" w:eastAsia="Times New Roman" w:hAnsi="Times New Roman" w:cs="Times New Roman"/>
          <w:i/>
          <w:iCs/>
          <w:sz w:val="24"/>
          <w:szCs w:val="24"/>
        </w:rPr>
        <w:t>nr.</w:t>
      </w:r>
      <w:r w:rsidR="00312020" w:rsidRPr="00C45AFC">
        <w:rPr>
          <w:rFonts w:ascii="Times New Roman" w:eastAsia="Times New Roman" w:hAnsi="Times New Roman" w:cs="Times New Roman"/>
          <w:i/>
          <w:iCs/>
          <w:sz w:val="24"/>
          <w:szCs w:val="24"/>
        </w:rPr>
        <w:t>199/2023 a învățământului superior și Ordinul nr. 6886/2025</w:t>
      </w:r>
      <w:r w:rsidR="00312020" w:rsidRPr="00C45AFC">
        <w:rPr>
          <w:rFonts w:ascii="Times New Roman" w:hAnsi="Times New Roman" w:cs="Times New Roman"/>
          <w:sz w:val="24"/>
          <w:szCs w:val="24"/>
        </w:rPr>
        <w:t xml:space="preserve"> </w:t>
      </w:r>
      <w:r w:rsidR="00312020" w:rsidRPr="00C45AFC">
        <w:rPr>
          <w:rFonts w:ascii="Times New Roman" w:eastAsia="Times New Roman" w:hAnsi="Times New Roman" w:cs="Times New Roman"/>
          <w:i/>
          <w:iCs/>
          <w:sz w:val="24"/>
          <w:szCs w:val="24"/>
        </w:rPr>
        <w:t xml:space="preserve">privind aprobarea Codului de etică </w:t>
      </w:r>
      <w:proofErr w:type="spellStart"/>
      <w:r w:rsidR="00312020" w:rsidRPr="00C45AFC">
        <w:rPr>
          <w:rFonts w:ascii="Times New Roman" w:eastAsia="Times New Roman" w:hAnsi="Times New Roman" w:cs="Times New Roman"/>
          <w:i/>
          <w:iCs/>
          <w:sz w:val="24"/>
          <w:szCs w:val="24"/>
        </w:rPr>
        <w:t>şi</w:t>
      </w:r>
      <w:proofErr w:type="spellEnd"/>
      <w:r w:rsidR="00312020" w:rsidRPr="00C45AFC">
        <w:rPr>
          <w:rFonts w:ascii="Times New Roman" w:eastAsia="Times New Roman" w:hAnsi="Times New Roman" w:cs="Times New Roman"/>
          <w:i/>
          <w:iCs/>
          <w:sz w:val="24"/>
          <w:szCs w:val="24"/>
        </w:rPr>
        <w:t xml:space="preserve"> deontologie profesională al personalului din cercetare, dezvoltare </w:t>
      </w:r>
      <w:proofErr w:type="spellStart"/>
      <w:r w:rsidR="00312020" w:rsidRPr="00C45AFC">
        <w:rPr>
          <w:rFonts w:ascii="Times New Roman" w:eastAsia="Times New Roman" w:hAnsi="Times New Roman" w:cs="Times New Roman"/>
          <w:i/>
          <w:iCs/>
          <w:sz w:val="24"/>
          <w:szCs w:val="24"/>
        </w:rPr>
        <w:t>şi</w:t>
      </w:r>
      <w:proofErr w:type="spellEnd"/>
      <w:r w:rsidR="00312020" w:rsidRPr="00C45AFC">
        <w:rPr>
          <w:rFonts w:ascii="Times New Roman" w:eastAsia="Times New Roman" w:hAnsi="Times New Roman" w:cs="Times New Roman"/>
          <w:i/>
          <w:iCs/>
          <w:sz w:val="24"/>
          <w:szCs w:val="24"/>
        </w:rPr>
        <w:t xml:space="preserve"> inovare)</w:t>
      </w:r>
      <w:r w:rsidRPr="00C45AFC">
        <w:rPr>
          <w:rFonts w:ascii="Times New Roman" w:eastAsia="Times New Roman" w:hAnsi="Times New Roman" w:cs="Times New Roman"/>
          <w:i/>
          <w:iCs/>
          <w:sz w:val="24"/>
          <w:szCs w:val="24"/>
        </w:rPr>
        <w:t xml:space="preserve"> și măsurile luate</w:t>
      </w:r>
      <w:r w:rsidRPr="00C45AFC">
        <w:rPr>
          <w:rFonts w:ascii="Times New Roman" w:eastAsia="Times New Roman" w:hAnsi="Times New Roman" w:cs="Times New Roman"/>
          <w:sz w:val="24"/>
          <w:szCs w:val="24"/>
        </w:rPr>
        <w:t xml:space="preserve"> (max. zece pagini)</w:t>
      </w:r>
      <w:r w:rsidRPr="00C45AFC">
        <w:rPr>
          <w:rFonts w:ascii="Times New Roman" w:eastAsia="Times New Roman" w:hAnsi="Times New Roman" w:cs="Times New Roman"/>
          <w:i/>
          <w:iCs/>
          <w:sz w:val="24"/>
          <w:szCs w:val="24"/>
        </w:rPr>
        <w:t>.</w:t>
      </w:r>
    </w:p>
    <w:p w14:paraId="316B0B52" w14:textId="77777777" w:rsidR="001B024E" w:rsidRPr="00C45AFC" w:rsidRDefault="001B024E" w:rsidP="00C45AFC">
      <w:pPr>
        <w:spacing w:line="360" w:lineRule="auto"/>
        <w:rPr>
          <w:rFonts w:ascii="Times New Roman" w:eastAsia="Times New Roman" w:hAnsi="Times New Roman" w:cs="Times New Roman"/>
          <w:sz w:val="24"/>
          <w:szCs w:val="24"/>
        </w:rPr>
      </w:pPr>
    </w:p>
    <w:sectPr w:rsidR="001B024E" w:rsidRPr="00C45AFC" w:rsidSect="00C45AFC">
      <w:headerReference w:type="even" r:id="rId9"/>
      <w:headerReference w:type="default" r:id="rId10"/>
      <w:footerReference w:type="even" r:id="rId11"/>
      <w:footerReference w:type="default" r:id="rId12"/>
      <w:headerReference w:type="first" r:id="rId13"/>
      <w:footerReference w:type="first" r:id="rId14"/>
      <w:pgSz w:w="11900" w:h="16820"/>
      <w:pgMar w:top="1134" w:right="1134" w:bottom="1134" w:left="1134" w:header="7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931CA" w14:textId="77777777" w:rsidR="00293EDA" w:rsidRDefault="00293EDA">
      <w:r>
        <w:separator/>
      </w:r>
    </w:p>
  </w:endnote>
  <w:endnote w:type="continuationSeparator" w:id="0">
    <w:p w14:paraId="191B7EFA" w14:textId="77777777" w:rsidR="00293EDA" w:rsidRDefault="0029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96B02E-5F69-44A5-BD25-350CC68CAD5D}"/>
    <w:embedBold r:id="rId2" w:fontKey="{2316CB28-996F-4F19-A40B-82A90EA360DA}"/>
    <w:embedItalic r:id="rId3" w:fontKey="{15344B65-7AA7-4BC2-9BE1-243E8A16BC4E}"/>
  </w:font>
  <w:font w:name="Segoe UI">
    <w:panose1 w:val="020B0502040204020203"/>
    <w:charset w:val="00"/>
    <w:family w:val="swiss"/>
    <w:pitch w:val="variable"/>
    <w:sig w:usb0="E4002EFF" w:usb1="C000E47F" w:usb2="00000009" w:usb3="00000000" w:csb0="000001FF" w:csb1="00000000"/>
    <w:embedRegular r:id="rId4" w:fontKey="{E20CB516-874B-438E-9A5F-4D7EE6D8138F}"/>
  </w:font>
  <w:font w:name="Georgia">
    <w:panose1 w:val="02040502050405020303"/>
    <w:charset w:val="00"/>
    <w:family w:val="roman"/>
    <w:pitch w:val="variable"/>
    <w:sig w:usb0="00000287" w:usb1="00000000" w:usb2="00000000" w:usb3="00000000" w:csb0="0000009F" w:csb1="00000000"/>
    <w:embedItalic r:id="rId5" w:fontKey="{2DA27D38-24E5-48E2-BE64-BD4F64065914}"/>
  </w:font>
  <w:font w:name="Calibri Light">
    <w:panose1 w:val="020F0302020204030204"/>
    <w:charset w:val="00"/>
    <w:family w:val="swiss"/>
    <w:pitch w:val="variable"/>
    <w:sig w:usb0="E4002EFF" w:usb1="C000247B" w:usb2="00000009" w:usb3="00000000" w:csb0="000001FF" w:csb1="00000000"/>
    <w:embedRegular r:id="rId6" w:fontKey="{519250AF-806C-49D8-BBEC-F46EE4D485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5E38" w14:textId="77777777" w:rsidR="001B024E" w:rsidRDefault="001B024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D55D" w14:textId="77777777" w:rsidR="001B024E" w:rsidRDefault="001B024E">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118F" w14:textId="77777777" w:rsidR="001B024E" w:rsidRDefault="001B024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BAC8" w14:textId="77777777" w:rsidR="00293EDA" w:rsidRDefault="00293EDA">
      <w:r>
        <w:separator/>
      </w:r>
    </w:p>
  </w:footnote>
  <w:footnote w:type="continuationSeparator" w:id="0">
    <w:p w14:paraId="300F22A3" w14:textId="77777777" w:rsidR="00293EDA" w:rsidRDefault="00293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5264" w14:textId="77777777" w:rsidR="001B024E" w:rsidRDefault="001B024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4265" w14:textId="77777777" w:rsidR="001B024E" w:rsidRDefault="001B024E">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A311" w14:textId="77777777" w:rsidR="001B024E" w:rsidRDefault="001B024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394"/>
    <w:multiLevelType w:val="multilevel"/>
    <w:tmpl w:val="60D2B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1515B"/>
    <w:multiLevelType w:val="multilevel"/>
    <w:tmpl w:val="8E5A8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735E8"/>
    <w:multiLevelType w:val="multilevel"/>
    <w:tmpl w:val="807A2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010261"/>
    <w:multiLevelType w:val="multilevel"/>
    <w:tmpl w:val="D1FC5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157ADC"/>
    <w:multiLevelType w:val="multilevel"/>
    <w:tmpl w:val="576AE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4E"/>
    <w:rsid w:val="0000351D"/>
    <w:rsid w:val="00011B2B"/>
    <w:rsid w:val="00040337"/>
    <w:rsid w:val="00042D6B"/>
    <w:rsid w:val="000769DF"/>
    <w:rsid w:val="000C0C53"/>
    <w:rsid w:val="000C1651"/>
    <w:rsid w:val="001018E9"/>
    <w:rsid w:val="001438FF"/>
    <w:rsid w:val="00164393"/>
    <w:rsid w:val="00196F00"/>
    <w:rsid w:val="001B024E"/>
    <w:rsid w:val="001B16B9"/>
    <w:rsid w:val="001D0240"/>
    <w:rsid w:val="001E1614"/>
    <w:rsid w:val="00211C3F"/>
    <w:rsid w:val="0022312F"/>
    <w:rsid w:val="00293EDA"/>
    <w:rsid w:val="00310837"/>
    <w:rsid w:val="00312020"/>
    <w:rsid w:val="00322B1A"/>
    <w:rsid w:val="0032443D"/>
    <w:rsid w:val="003278B6"/>
    <w:rsid w:val="00345903"/>
    <w:rsid w:val="00396677"/>
    <w:rsid w:val="003D4422"/>
    <w:rsid w:val="00412490"/>
    <w:rsid w:val="00463940"/>
    <w:rsid w:val="00463A64"/>
    <w:rsid w:val="0047592B"/>
    <w:rsid w:val="00494308"/>
    <w:rsid w:val="004A7BEB"/>
    <w:rsid w:val="004B4EA9"/>
    <w:rsid w:val="00530A47"/>
    <w:rsid w:val="00563951"/>
    <w:rsid w:val="00593C38"/>
    <w:rsid w:val="005B612F"/>
    <w:rsid w:val="00696F9F"/>
    <w:rsid w:val="006D796A"/>
    <w:rsid w:val="0075142E"/>
    <w:rsid w:val="007F0A6F"/>
    <w:rsid w:val="008355E6"/>
    <w:rsid w:val="008A78EF"/>
    <w:rsid w:val="008D16FE"/>
    <w:rsid w:val="0092513B"/>
    <w:rsid w:val="009E68A3"/>
    <w:rsid w:val="00A83BDB"/>
    <w:rsid w:val="00AD5A4F"/>
    <w:rsid w:val="00AE6F2E"/>
    <w:rsid w:val="00B218E3"/>
    <w:rsid w:val="00B6768D"/>
    <w:rsid w:val="00B86A0C"/>
    <w:rsid w:val="00BA11EA"/>
    <w:rsid w:val="00BC136A"/>
    <w:rsid w:val="00C338C3"/>
    <w:rsid w:val="00C45AFC"/>
    <w:rsid w:val="00C51B8F"/>
    <w:rsid w:val="00C61E7F"/>
    <w:rsid w:val="00C9590A"/>
    <w:rsid w:val="00D80FA9"/>
    <w:rsid w:val="00D82ACE"/>
    <w:rsid w:val="00DD707A"/>
    <w:rsid w:val="00DE0240"/>
    <w:rsid w:val="00DE7FA8"/>
    <w:rsid w:val="00E223EB"/>
    <w:rsid w:val="00F3299C"/>
    <w:rsid w:val="00F32A99"/>
    <w:rsid w:val="00F86E42"/>
    <w:rsid w:val="00F8739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DD7EA5"/>
  <w15:docId w15:val="{202AAEB4-EFB0-284B-A02F-47708655D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paragraph" w:customStyle="1" w:styleId="TableParagraph">
    <w:name w:val="Table Paragraph"/>
    <w:basedOn w:val="Normal"/>
    <w:uiPriority w:val="1"/>
    <w:qFormat/>
    <w:rsid w:val="005A66FE"/>
  </w:style>
  <w:style w:type="character" w:styleId="Hyperlink">
    <w:name w:val="Hyperlink"/>
    <w:basedOn w:val="DefaultParagraphFont"/>
    <w:unhideWhenUsed/>
    <w:rsid w:val="005A66FE"/>
    <w:rPr>
      <w:color w:val="0563C1" w:themeColor="hyperlink"/>
      <w:u w:val="single"/>
    </w:rPr>
  </w:style>
  <w:style w:type="paragraph" w:styleId="NoSpacing">
    <w:name w:val="No Spacing"/>
    <w:uiPriority w:val="1"/>
    <w:qFormat/>
    <w:rsid w:val="003C440B"/>
    <w:rPr>
      <w:rFonts w:cs="Times New Roman"/>
      <w:lang w:val="en-US"/>
    </w:rPr>
  </w:style>
  <w:style w:type="paragraph" w:styleId="ListParagraph">
    <w:name w:val="List Paragraph"/>
    <w:basedOn w:val="Normal"/>
    <w:uiPriority w:val="34"/>
    <w:qFormat/>
    <w:rsid w:val="003C440B"/>
    <w:pPr>
      <w:ind w:left="720"/>
      <w:contextualSpacing/>
    </w:pPr>
  </w:style>
  <w:style w:type="character" w:styleId="CommentReference">
    <w:name w:val="annotation reference"/>
    <w:basedOn w:val="DefaultParagraphFont"/>
    <w:uiPriority w:val="99"/>
    <w:semiHidden/>
    <w:unhideWhenUsed/>
    <w:rsid w:val="00B6099B"/>
    <w:rPr>
      <w:sz w:val="16"/>
      <w:szCs w:val="16"/>
    </w:rPr>
  </w:style>
  <w:style w:type="paragraph" w:styleId="CommentText">
    <w:name w:val="annotation text"/>
    <w:basedOn w:val="Normal"/>
    <w:link w:val="CommentTextChar"/>
    <w:uiPriority w:val="99"/>
    <w:semiHidden/>
    <w:unhideWhenUsed/>
    <w:rsid w:val="00B6099B"/>
    <w:rPr>
      <w:sz w:val="20"/>
      <w:szCs w:val="20"/>
    </w:rPr>
  </w:style>
  <w:style w:type="character" w:customStyle="1" w:styleId="CommentTextChar">
    <w:name w:val="Comment Text Char"/>
    <w:basedOn w:val="DefaultParagraphFont"/>
    <w:link w:val="CommentText"/>
    <w:uiPriority w:val="99"/>
    <w:semiHidden/>
    <w:rsid w:val="00B6099B"/>
    <w:rPr>
      <w:sz w:val="20"/>
      <w:szCs w:val="20"/>
      <w:lang w:val="en-US"/>
    </w:rPr>
  </w:style>
  <w:style w:type="paragraph" w:styleId="CommentSubject">
    <w:name w:val="annotation subject"/>
    <w:basedOn w:val="CommentText"/>
    <w:next w:val="CommentText"/>
    <w:link w:val="CommentSubjectChar"/>
    <w:uiPriority w:val="99"/>
    <w:semiHidden/>
    <w:unhideWhenUsed/>
    <w:rsid w:val="00B6099B"/>
    <w:rPr>
      <w:b/>
      <w:bCs/>
    </w:rPr>
  </w:style>
  <w:style w:type="character" w:customStyle="1" w:styleId="CommentSubjectChar">
    <w:name w:val="Comment Subject Char"/>
    <w:basedOn w:val="CommentTextChar"/>
    <w:link w:val="CommentSubject"/>
    <w:uiPriority w:val="99"/>
    <w:semiHidden/>
    <w:rsid w:val="00B6099B"/>
    <w:rPr>
      <w:b/>
      <w:bCs/>
      <w:sz w:val="20"/>
      <w:szCs w:val="20"/>
      <w:lang w:val="en-US"/>
    </w:rPr>
  </w:style>
  <w:style w:type="paragraph" w:styleId="BalloonText">
    <w:name w:val="Balloon Text"/>
    <w:basedOn w:val="Normal"/>
    <w:link w:val="BalloonTextChar"/>
    <w:uiPriority w:val="99"/>
    <w:semiHidden/>
    <w:unhideWhenUsed/>
    <w:rsid w:val="00B60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99B"/>
    <w:rPr>
      <w:rFonts w:ascii="Segoe UI" w:hAnsi="Segoe UI" w:cs="Segoe UI"/>
      <w:sz w:val="18"/>
      <w:szCs w:val="18"/>
      <w:lang w:val="en-US"/>
    </w:r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9F4880"/>
    <w:pPr>
      <w:widowControl/>
    </w:pPr>
  </w:style>
  <w:style w:type="paragraph" w:styleId="Header">
    <w:name w:val="header"/>
    <w:basedOn w:val="Normal"/>
    <w:link w:val="HeaderChar"/>
    <w:uiPriority w:val="99"/>
    <w:unhideWhenUsed/>
    <w:rsid w:val="003C0F1A"/>
    <w:pPr>
      <w:tabs>
        <w:tab w:val="center" w:pos="4536"/>
        <w:tab w:val="right" w:pos="9072"/>
      </w:tabs>
    </w:pPr>
  </w:style>
  <w:style w:type="character" w:customStyle="1" w:styleId="HeaderChar">
    <w:name w:val="Header Char"/>
    <w:basedOn w:val="DefaultParagraphFont"/>
    <w:link w:val="Header"/>
    <w:uiPriority w:val="99"/>
    <w:rsid w:val="003C0F1A"/>
  </w:style>
  <w:style w:type="paragraph" w:styleId="Footer">
    <w:name w:val="footer"/>
    <w:basedOn w:val="Normal"/>
    <w:link w:val="FooterChar"/>
    <w:uiPriority w:val="99"/>
    <w:unhideWhenUsed/>
    <w:rsid w:val="003C0F1A"/>
    <w:pPr>
      <w:tabs>
        <w:tab w:val="center" w:pos="4536"/>
        <w:tab w:val="right" w:pos="9072"/>
      </w:tabs>
    </w:pPr>
  </w:style>
  <w:style w:type="character" w:customStyle="1" w:styleId="FooterChar">
    <w:name w:val="Footer Char"/>
    <w:basedOn w:val="DefaultParagraphFont"/>
    <w:link w:val="Footer"/>
    <w:uiPriority w:val="99"/>
    <w:rsid w:val="003C0F1A"/>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F32A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ZIz5d8sX1zMV5uo93gL+wEA0w==">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go:docsCustomData>
</go:gDocsCustomXmlDataStorage>
</file>

<file path=customXml/itemProps1.xml><?xml version="1.0" encoding="utf-8"?>
<ds:datastoreItem xmlns:ds="http://schemas.openxmlformats.org/officeDocument/2006/customXml" ds:itemID="{142CB41B-F93D-4D70-9424-24A4E55359B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284</Words>
  <Characters>1622</Characters>
  <Application>Microsoft Office Word</Application>
  <DocSecurity>0</DocSecurity>
  <Lines>13</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UEFISCDI;CNCS</dc:creator>
  <cp:lastModifiedBy>Irina Nicoleta Bitescu</cp:lastModifiedBy>
  <cp:revision>7</cp:revision>
  <dcterms:created xsi:type="dcterms:W3CDTF">2026-03-24T07:31:00Z</dcterms:created>
  <dcterms:modified xsi:type="dcterms:W3CDTF">2026-04-15T12:08:00Z</dcterms:modified>
</cp:coreProperties>
</file>